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C2" w:rsidRPr="00A051C2" w:rsidRDefault="00A051C2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1C2">
        <w:rPr>
          <w:rFonts w:ascii="Times New Roman" w:eastAsia="Times New Roman" w:hAnsi="Times New Roman" w:cs="Times New Roman"/>
          <w:sz w:val="28"/>
          <w:szCs w:val="28"/>
        </w:rPr>
        <w:t>    </w:t>
      </w:r>
      <w:proofErr w:type="spellStart"/>
      <w:r w:rsidRPr="00A051C2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Організація</w:t>
      </w:r>
      <w:proofErr w:type="spellEnd"/>
      <w:r w:rsidRPr="00A051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A051C2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проведення</w:t>
      </w:r>
      <w:proofErr w:type="spellEnd"/>
      <w:r w:rsidRPr="00A051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b/>
          <w:bCs/>
          <w:sz w:val="28"/>
          <w:szCs w:val="28"/>
        </w:rPr>
        <w:t>майстер-класі</w:t>
      </w:r>
      <w:proofErr w:type="gramStart"/>
      <w:r w:rsidRPr="00A051C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spellEnd"/>
      <w:proofErr w:type="gramEnd"/>
    </w:p>
    <w:p w:rsidR="00A051C2" w:rsidRPr="00A051C2" w:rsidRDefault="00A051C2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1C2">
        <w:rPr>
          <w:rFonts w:ascii="Times New Roman" w:eastAsia="Times New Roman" w:hAnsi="Times New Roman" w:cs="Times New Roman"/>
          <w:sz w:val="28"/>
          <w:szCs w:val="28"/>
        </w:rPr>
        <w:t>     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Методичні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рекомендації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таке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майстер-клас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Однією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ефективних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форм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розповсюдження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власного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педагогічного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досвіду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майстер-клас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. Дане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поняття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широко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використовується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багатьох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сферах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в тому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освіті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Найчастіше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педагогічному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співтоваристві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51C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051C2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майстер-класом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розуміють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відкритий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урок,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захід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презентацію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досягнень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педагога.    </w:t>
      </w:r>
    </w:p>
    <w:p w:rsidR="00A051C2" w:rsidRPr="00A051C2" w:rsidRDefault="00A051C2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1C2">
        <w:rPr>
          <w:rFonts w:ascii="Times New Roman" w:eastAsia="Times New Roman" w:hAnsi="Times New Roman" w:cs="Times New Roman"/>
          <w:sz w:val="28"/>
          <w:szCs w:val="28"/>
        </w:rPr>
        <w:t>     </w:t>
      </w:r>
      <w:proofErr w:type="spellStart"/>
      <w:r w:rsidRPr="00A051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Майстер-клас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 -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особливий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жанр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узагальнення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поширення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педагогічного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досвіду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представляє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собою фундаментально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розроблений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оригінальний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метод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авторську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методику,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51C2">
        <w:rPr>
          <w:rFonts w:ascii="Times New Roman" w:eastAsia="Times New Roman" w:hAnsi="Times New Roman" w:cs="Times New Roman"/>
          <w:sz w:val="28"/>
          <w:szCs w:val="28"/>
        </w:rPr>
        <w:t>спирається</w:t>
      </w:r>
      <w:proofErr w:type="spellEnd"/>
      <w:proofErr w:type="gram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принципи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певну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структуру. </w:t>
      </w:r>
      <w:proofErr w:type="gramStart"/>
      <w:r w:rsidRPr="00A051C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цієї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точки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зору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майстер-клас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відрізняється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форм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трансляції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досвіду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тим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процесі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йде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безпосереднє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обговорення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запропонованого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методичного продукту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пошук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творчого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педагогічної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проблеми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боку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майстер-класу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так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боку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Майстра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Майстром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ми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маємо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увазі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педагога,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проводить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майстер-клас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051C2" w:rsidRPr="00A051C2" w:rsidRDefault="00A051C2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1C2">
        <w:rPr>
          <w:rFonts w:ascii="Times New Roman" w:eastAsia="Times New Roman" w:hAnsi="Times New Roman" w:cs="Times New Roman"/>
          <w:sz w:val="28"/>
          <w:szCs w:val="28"/>
        </w:rPr>
        <w:t>    </w:t>
      </w:r>
      <w:proofErr w:type="spellStart"/>
      <w:r w:rsidRPr="00A051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Майстер-клас</w:t>
      </w:r>
      <w:proofErr w:type="spellEnd"/>
      <w:r w:rsidRPr="00A051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особлива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форма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заняття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заснована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на «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практичних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діях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показу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демонстрації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творчого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певного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51C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051C2">
        <w:rPr>
          <w:rFonts w:ascii="Times New Roman" w:eastAsia="Times New Roman" w:hAnsi="Times New Roman" w:cs="Times New Roman"/>
          <w:sz w:val="28"/>
          <w:szCs w:val="28"/>
        </w:rPr>
        <w:t>ізнавального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та проблемного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педагогічного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узагальнюючи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представлені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вище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ми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можемо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виділити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найважливіші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майстер-класу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51C2" w:rsidRPr="00A051C2" w:rsidRDefault="00A051C2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 1.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новий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51C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051C2">
        <w:rPr>
          <w:rFonts w:ascii="Times New Roman" w:eastAsia="Times New Roman" w:hAnsi="Times New Roman" w:cs="Times New Roman"/>
          <w:sz w:val="28"/>
          <w:szCs w:val="28"/>
        </w:rPr>
        <w:t>ідхід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філософії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ламає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усталені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стереотипи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>; </w:t>
      </w:r>
      <w:r w:rsidRPr="00A051C2">
        <w:rPr>
          <w:rFonts w:ascii="Times New Roman" w:eastAsia="Times New Roman" w:hAnsi="Times New Roman" w:cs="Times New Roman"/>
          <w:sz w:val="28"/>
          <w:szCs w:val="28"/>
        </w:rPr>
        <w:br/>
        <w:t xml:space="preserve">2. метод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самостійної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малих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групах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дозволяє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провести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обмін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думками; </w:t>
      </w:r>
      <w:r w:rsidRPr="00A051C2">
        <w:rPr>
          <w:rFonts w:ascii="Times New Roman" w:eastAsia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включення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всіх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активну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>; </w:t>
      </w:r>
      <w:r w:rsidRPr="00A051C2">
        <w:rPr>
          <w:rFonts w:ascii="Times New Roman" w:eastAsia="Times New Roman" w:hAnsi="Times New Roman" w:cs="Times New Roman"/>
          <w:sz w:val="28"/>
          <w:szCs w:val="28"/>
        </w:rPr>
        <w:br/>
        <w:t xml:space="preserve">4. постановка проблемного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програвання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ситуацій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>; </w:t>
      </w:r>
      <w:r w:rsidRPr="00A051C2">
        <w:rPr>
          <w:rFonts w:ascii="Times New Roman" w:eastAsia="Times New Roman" w:hAnsi="Times New Roman" w:cs="Times New Roman"/>
          <w:sz w:val="28"/>
          <w:szCs w:val="28"/>
        </w:rPr>
        <w:br/>
        <w:t xml:space="preserve">5.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прийоми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розкривають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творчий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потенціал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Майстра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так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майстер-класу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>; </w:t>
      </w:r>
      <w:r w:rsidRPr="00A051C2">
        <w:rPr>
          <w:rFonts w:ascii="Times New Roman" w:eastAsia="Times New Roman" w:hAnsi="Times New Roman" w:cs="Times New Roman"/>
          <w:sz w:val="28"/>
          <w:szCs w:val="28"/>
        </w:rPr>
        <w:br/>
        <w:t xml:space="preserve">6.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форми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методи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технології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повинні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пропонуватися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а не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lastRenderedPageBreak/>
        <w:t>нав'язуватися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учасникам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>; </w:t>
      </w:r>
      <w:r w:rsidRPr="00A051C2">
        <w:rPr>
          <w:rFonts w:ascii="Times New Roman" w:eastAsia="Times New Roman" w:hAnsi="Times New Roman" w:cs="Times New Roman"/>
          <w:sz w:val="28"/>
          <w:szCs w:val="28"/>
        </w:rPr>
        <w:br/>
        <w:t xml:space="preserve">7.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можливості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кожному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учаснику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висловити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особисте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ставлення до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пропонованого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методичного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матеріалу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>; </w:t>
      </w:r>
      <w:r w:rsidRPr="00A051C2">
        <w:rPr>
          <w:rFonts w:ascii="Times New Roman" w:eastAsia="Times New Roman" w:hAnsi="Times New Roman" w:cs="Times New Roman"/>
          <w:sz w:val="28"/>
          <w:szCs w:val="28"/>
        </w:rPr>
        <w:br/>
        <w:t xml:space="preserve">8.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51C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051C2">
        <w:rPr>
          <w:rFonts w:ascii="Times New Roman" w:eastAsia="Times New Roman" w:hAnsi="Times New Roman" w:cs="Times New Roman"/>
          <w:sz w:val="28"/>
          <w:szCs w:val="28"/>
        </w:rPr>
        <w:t>ізнання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набагато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важливіше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цінніше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ніж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самі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знання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>; </w:t>
      </w:r>
      <w:r w:rsidRPr="00A051C2">
        <w:rPr>
          <w:rFonts w:ascii="Times New Roman" w:eastAsia="Times New Roman" w:hAnsi="Times New Roman" w:cs="Times New Roman"/>
          <w:sz w:val="28"/>
          <w:szCs w:val="28"/>
        </w:rPr>
        <w:br/>
        <w:t xml:space="preserve">9. форма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взаємодії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співпраця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співтворчість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спільний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пошук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1C2" w:rsidRDefault="00A051C2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1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E0157" w:rsidRPr="00A051C2" w:rsidRDefault="00BE0157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1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 </w:t>
      </w:r>
      <w:proofErr w:type="spellStart"/>
      <w:r w:rsidRPr="00A051C2">
        <w:rPr>
          <w:rFonts w:ascii="Times New Roman" w:eastAsia="Times New Roman" w:hAnsi="Times New Roman" w:cs="Times New Roman"/>
          <w:b/>
          <w:bCs/>
          <w:sz w:val="28"/>
          <w:szCs w:val="28"/>
        </w:rPr>
        <w:t>виборі</w:t>
      </w:r>
      <w:proofErr w:type="spellEnd"/>
      <w:r w:rsidRPr="00A051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b/>
          <w:bCs/>
          <w:sz w:val="28"/>
          <w:szCs w:val="28"/>
        </w:rPr>
        <w:t>цієї</w:t>
      </w:r>
      <w:proofErr w:type="spellEnd"/>
      <w:r w:rsidRPr="00A051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</w:t>
      </w:r>
      <w:proofErr w:type="spellEnd"/>
      <w:r w:rsidRPr="00A051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b/>
          <w:bCs/>
          <w:sz w:val="28"/>
          <w:szCs w:val="28"/>
        </w:rPr>
        <w:t>роботи</w:t>
      </w:r>
      <w:proofErr w:type="spellEnd"/>
      <w:r w:rsidRPr="00A051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необхідно</w:t>
      </w:r>
      <w:proofErr w:type="spellEnd"/>
      <w:r w:rsidRPr="00A051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b/>
          <w:bCs/>
          <w:sz w:val="28"/>
          <w:szCs w:val="28"/>
        </w:rPr>
        <w:t>визначити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E0157" w:rsidRPr="00A051C2" w:rsidRDefault="00BE0157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· тему, мету,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очікувані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результати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майстер-класу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0157" w:rsidRPr="00A051C2" w:rsidRDefault="00BE0157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 ·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керівника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майстер-класу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0157" w:rsidRPr="00A051C2" w:rsidRDefault="00BE0157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·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майстер-класу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0157" w:rsidRPr="00A051C2" w:rsidRDefault="00BE0157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 регламент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майстер-класу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0157" w:rsidRPr="00A051C2" w:rsidRDefault="00BE0157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·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орієнтований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змі</w:t>
      </w:r>
      <w:proofErr w:type="gramStart"/>
      <w:r w:rsidRPr="00A051C2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0157" w:rsidRPr="00A051C2" w:rsidRDefault="00BE0157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· форму </w:t>
      </w:r>
      <w:proofErr w:type="spellStart"/>
      <w:proofErr w:type="gramStart"/>
      <w:r w:rsidRPr="00A051C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051C2">
        <w:rPr>
          <w:rFonts w:ascii="Times New Roman" w:eastAsia="Times New Roman" w:hAnsi="Times New Roman" w:cs="Times New Roman"/>
          <w:sz w:val="28"/>
          <w:szCs w:val="28"/>
        </w:rPr>
        <w:t>ідведення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підсумків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0157" w:rsidRPr="00A051C2" w:rsidRDefault="00BE0157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1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E0157" w:rsidRPr="00A051C2" w:rsidRDefault="00BE0157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1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Структура плану </w:t>
      </w:r>
      <w:proofErr w:type="spellStart"/>
      <w:r w:rsidRPr="00A051C2">
        <w:rPr>
          <w:rFonts w:ascii="Times New Roman" w:eastAsia="Times New Roman" w:hAnsi="Times New Roman" w:cs="Times New Roman"/>
          <w:b/>
          <w:bCs/>
          <w:sz w:val="28"/>
          <w:szCs w:val="28"/>
        </w:rPr>
        <w:t>майстер-класу</w:t>
      </w:r>
      <w:proofErr w:type="spellEnd"/>
      <w:r w:rsidRPr="00A051C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E0157" w:rsidRPr="00A051C2" w:rsidRDefault="00BE0157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1C2">
        <w:rPr>
          <w:rFonts w:ascii="Times New Roman" w:eastAsia="Times New Roman" w:hAnsi="Times New Roman" w:cs="Times New Roman"/>
          <w:sz w:val="28"/>
          <w:szCs w:val="28"/>
        </w:rPr>
        <w:t> · Вступ.</w:t>
      </w:r>
    </w:p>
    <w:p w:rsidR="00BE0157" w:rsidRPr="00A051C2" w:rsidRDefault="00BE0157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·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Актуальність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теми.</w:t>
      </w:r>
    </w:p>
    <w:p w:rsidR="00BE0157" w:rsidRPr="00A051C2" w:rsidRDefault="00BE0157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· Мета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майстер-класу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0157" w:rsidRPr="00A051C2" w:rsidRDefault="00BE0157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·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майстер-класу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0157" w:rsidRPr="00A051C2" w:rsidRDefault="00BE0157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 · Список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майстер-класу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0157" w:rsidRPr="00A051C2" w:rsidRDefault="00BE0157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 · Тематика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засідань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0157" w:rsidRPr="00A051C2" w:rsidRDefault="00BE0157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 · Робота </w:t>
      </w:r>
      <w:proofErr w:type="spellStart"/>
      <w:proofErr w:type="gramStart"/>
      <w:r w:rsidRPr="00A051C2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A051C2">
        <w:rPr>
          <w:rFonts w:ascii="Times New Roman" w:eastAsia="Times New Roman" w:hAnsi="Times New Roman" w:cs="Times New Roman"/>
          <w:sz w:val="28"/>
          <w:szCs w:val="28"/>
        </w:rPr>
        <w:t>іж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засіданнями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0157" w:rsidRPr="00A051C2" w:rsidRDefault="00BE0157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1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E0157" w:rsidRPr="00A051C2" w:rsidRDefault="00BE0157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51C2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Технологія</w:t>
      </w:r>
      <w:proofErr w:type="spellEnd"/>
      <w:r w:rsidRPr="00A051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проведення</w:t>
      </w:r>
      <w:proofErr w:type="spellEnd"/>
      <w:r w:rsidRPr="00A051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A051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b/>
          <w:bCs/>
          <w:sz w:val="28"/>
          <w:szCs w:val="28"/>
        </w:rPr>
        <w:t>може</w:t>
      </w:r>
      <w:proofErr w:type="spellEnd"/>
      <w:r w:rsidRPr="00A051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b/>
          <w:bCs/>
          <w:sz w:val="28"/>
          <w:szCs w:val="28"/>
        </w:rPr>
        <w:t>включати</w:t>
      </w:r>
      <w:proofErr w:type="spellEnd"/>
      <w:r w:rsidRPr="00A051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b/>
          <w:bCs/>
          <w:sz w:val="28"/>
          <w:szCs w:val="28"/>
        </w:rPr>
        <w:t>такі</w:t>
      </w:r>
      <w:proofErr w:type="spellEnd"/>
      <w:r w:rsidRPr="00A051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b/>
          <w:bCs/>
          <w:sz w:val="28"/>
          <w:szCs w:val="28"/>
        </w:rPr>
        <w:t>етапи</w:t>
      </w:r>
      <w:proofErr w:type="spellEnd"/>
      <w:r w:rsidRPr="00A051C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E0157" w:rsidRPr="00A051C2" w:rsidRDefault="00BE0157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·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Повідомлення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теми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мети.</w:t>
      </w:r>
    </w:p>
    <w:p w:rsidR="00BE0157" w:rsidRPr="00A051C2" w:rsidRDefault="00BE0157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·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Представлення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власної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педагогічної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даної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теми.</w:t>
      </w:r>
    </w:p>
    <w:p w:rsidR="00BE0157" w:rsidRPr="00A051C2" w:rsidRDefault="00BE0157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·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Презентація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ілюстративно-методичних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51C2">
        <w:rPr>
          <w:rFonts w:ascii="Times New Roman" w:eastAsia="Times New Roman" w:hAnsi="Times New Roman" w:cs="Times New Roman"/>
          <w:sz w:val="28"/>
          <w:szCs w:val="28"/>
        </w:rPr>
        <w:t>матер</w:t>
      </w:r>
      <w:proofErr w:type="gramEnd"/>
      <w:r w:rsidRPr="00A051C2">
        <w:rPr>
          <w:rFonts w:ascii="Times New Roman" w:eastAsia="Times New Roman" w:hAnsi="Times New Roman" w:cs="Times New Roman"/>
          <w:sz w:val="28"/>
          <w:szCs w:val="28"/>
        </w:rPr>
        <w:t>іалів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розкривають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практичні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напрацювання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керівника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0157" w:rsidRPr="00A051C2" w:rsidRDefault="00BE0157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·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Коментований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показ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прийомів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розкривають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технологію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педагогічної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теми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майстер-класу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0157" w:rsidRPr="00A051C2" w:rsidRDefault="00BE0157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1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·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самоаналізу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заняття</w:t>
      </w:r>
      <w:r w:rsidRPr="00A051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0157" w:rsidRPr="00A051C2" w:rsidRDefault="00BE0157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 ·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Запитання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слухачів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керівнику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опрацьованої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теми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заняття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0157" w:rsidRPr="00A051C2" w:rsidRDefault="00BE0157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·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Самостійна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робота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слухачів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розробки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моделі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заняття, </w:t>
      </w:r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заходу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застосуванням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продемонстрованої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педагогічної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технології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форм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методів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0157" w:rsidRPr="00A051C2" w:rsidRDefault="00BE0157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 ·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Захист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напрацьованих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моделей.</w:t>
      </w:r>
    </w:p>
    <w:p w:rsidR="00BE0157" w:rsidRDefault="00BE0157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·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Заключне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слово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керівника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0157" w:rsidRDefault="00BE0157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E0157" w:rsidRPr="00A051C2" w:rsidRDefault="00BE0157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1C2">
        <w:rPr>
          <w:rFonts w:ascii="Times New Roman" w:eastAsia="Times New Roman" w:hAnsi="Times New Roman" w:cs="Times New Roman"/>
          <w:sz w:val="28"/>
          <w:szCs w:val="28"/>
        </w:rPr>
        <w:t>     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Успіх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майстер-класу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в першу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чергу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залежить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бажання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керівника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представити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51C2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A051C2">
        <w:rPr>
          <w:rFonts w:ascii="Times New Roman" w:eastAsia="Times New Roman" w:hAnsi="Times New Roman" w:cs="Times New Roman"/>
          <w:sz w:val="28"/>
          <w:szCs w:val="28"/>
        </w:rPr>
        <w:t>ій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досвід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методичного заходу. </w:t>
      </w:r>
      <w:proofErr w:type="spellStart"/>
      <w:proofErr w:type="gramStart"/>
      <w:r w:rsidRPr="00A051C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051C2">
        <w:rPr>
          <w:rFonts w:ascii="Times New Roman" w:eastAsia="Times New Roman" w:hAnsi="Times New Roman" w:cs="Times New Roman"/>
          <w:sz w:val="28"/>
          <w:szCs w:val="28"/>
        </w:rPr>
        <w:t>ідвищити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ефективність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засідань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майстер-класу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допоможе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врахування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керівником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таких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аспектів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E0157" w:rsidRPr="00A051C2" w:rsidRDefault="00BE0157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·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актуальність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відповідність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теми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заняття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проблемі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майстер-класу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0157" w:rsidRPr="00A051C2" w:rsidRDefault="00BE0157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 ·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оригінальність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доступність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висвітлення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педагогічної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ідеї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0157" w:rsidRPr="00A051C2" w:rsidRDefault="00BE0157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·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вибі</w:t>
      </w:r>
      <w:proofErr w:type="gramStart"/>
      <w:r w:rsidRPr="00A051C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форм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заняття</w:t>
      </w:r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заходу;</w:t>
      </w:r>
    </w:p>
    <w:p w:rsidR="00BE0157" w:rsidRPr="00A051C2" w:rsidRDefault="00BE0157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·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презентація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педагогічного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досвіду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враховуючи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думку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колег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батькі</w:t>
      </w:r>
      <w:proofErr w:type="gramStart"/>
      <w:r w:rsidRPr="00A051C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051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0157" w:rsidRPr="00A051C2" w:rsidRDefault="00BE0157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·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якість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самоаналізу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заняття</w:t>
      </w:r>
      <w:r w:rsidRPr="00A051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0157" w:rsidRPr="00A051C2" w:rsidRDefault="00BE0157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E0157" w:rsidRPr="00A051C2" w:rsidRDefault="00BE0157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1C2" w:rsidRPr="00A051C2" w:rsidRDefault="00A051C2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1C2">
        <w:rPr>
          <w:rFonts w:ascii="Times New Roman" w:eastAsia="Times New Roman" w:hAnsi="Times New Roman" w:cs="Times New Roman"/>
          <w:sz w:val="28"/>
          <w:szCs w:val="28"/>
        </w:rPr>
        <w:t>    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звернути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увагу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proofErr w:type="gramStart"/>
      <w:r w:rsidRPr="00A051C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051C2">
        <w:rPr>
          <w:rFonts w:ascii="Times New Roman" w:eastAsia="Times New Roman" w:hAnsi="Times New Roman" w:cs="Times New Roman"/>
          <w:sz w:val="28"/>
          <w:szCs w:val="28"/>
        </w:rPr>
        <w:t>ідготовці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майстер-класу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на те,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технології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майстер-класу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головне - не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повідомити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освоїти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інформацію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передати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способи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чи-то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прийом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метод, методика,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технологія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A051C2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Передати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продуктивні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способи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- одна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найважливіших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Майстра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1C2" w:rsidRPr="00A051C2" w:rsidRDefault="00A051C2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Позитивним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результатом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майстер-класу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вважати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результат,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виражається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оволодінні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учасниками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новими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творчими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способами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педагогічної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проблеми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формуванні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мотивації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самонавчання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lastRenderedPageBreak/>
        <w:t>самовдосконалення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саморозвитку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досить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технологічно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складний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тому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зупинимося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вимогах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1C2" w:rsidRPr="00A051C2" w:rsidRDefault="00A051C2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1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051C2" w:rsidRPr="00A051C2" w:rsidRDefault="00A051C2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51C2">
        <w:rPr>
          <w:rFonts w:ascii="Times New Roman" w:eastAsia="Times New Roman" w:hAnsi="Times New Roman" w:cs="Times New Roman"/>
          <w:b/>
          <w:bCs/>
          <w:sz w:val="28"/>
          <w:szCs w:val="28"/>
        </w:rPr>
        <w:t>Вимоги</w:t>
      </w:r>
      <w:proofErr w:type="spellEnd"/>
      <w:r w:rsidRPr="00A051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051C2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A051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організації</w:t>
      </w:r>
      <w:proofErr w:type="spellEnd"/>
      <w:r w:rsidRPr="00A051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A051C2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проведення</w:t>
      </w:r>
      <w:proofErr w:type="spellEnd"/>
      <w:r w:rsidRPr="00A051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b/>
          <w:bCs/>
          <w:sz w:val="28"/>
          <w:szCs w:val="28"/>
        </w:rPr>
        <w:t>майстер-класу</w:t>
      </w:r>
      <w:proofErr w:type="spellEnd"/>
    </w:p>
    <w:p w:rsidR="00A051C2" w:rsidRPr="00A051C2" w:rsidRDefault="00A051C2" w:rsidP="00BE0157">
      <w:pPr>
        <w:shd w:val="clear" w:color="auto" w:fill="F8F7F7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51C2">
        <w:rPr>
          <w:rFonts w:ascii="Times New Roman" w:eastAsia="Times New Roman" w:hAnsi="Times New Roman" w:cs="Times New Roman"/>
          <w:i/>
          <w:iCs/>
          <w:sz w:val="28"/>
          <w:szCs w:val="28"/>
        </w:rPr>
        <w:t>Актуалізації</w:t>
      </w:r>
      <w:proofErr w:type="spellEnd"/>
      <w:r w:rsidRPr="00A051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i/>
          <w:iCs/>
          <w:sz w:val="28"/>
          <w:szCs w:val="28"/>
        </w:rPr>
        <w:t>знань</w:t>
      </w:r>
      <w:proofErr w:type="spellEnd"/>
      <w:r w:rsidRPr="00A051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i/>
          <w:iCs/>
          <w:sz w:val="28"/>
          <w:szCs w:val="28"/>
        </w:rPr>
        <w:t>учасників</w:t>
      </w:r>
      <w:proofErr w:type="spellEnd"/>
      <w:r w:rsidRPr="00A051C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A051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Майстер-клас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завжди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починатися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актуалізації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знань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кожного за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пропонованою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проблемою,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дозволить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розширити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уявлення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знаннями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технології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майстер-класу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ми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пропонуємо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використовувати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певний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алгоритм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пошуку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51C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051C2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педагогічної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проблеми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Майстер-клас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оригінальний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спосіб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педагогів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складі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малої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групи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(7-15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) за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участю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Майстра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ініціюючого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пошуковий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творчий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самостійний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характер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подібного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інтересу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нема</w:t>
      </w:r>
      <w:proofErr w:type="gramStart"/>
      <w:r w:rsidRPr="00A051C2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Майстру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спрямувати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мотиву, на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позначення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мети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на те,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учасники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самі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відкрили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ця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мета для них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досяжна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Усвідомлення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можливості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проблеми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необхідний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засіб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стимулювання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інтересу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1C2" w:rsidRPr="00A051C2" w:rsidRDefault="00A051C2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1C2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spellStart"/>
      <w:r w:rsidRPr="00A051C2">
        <w:rPr>
          <w:rFonts w:ascii="Times New Roman" w:eastAsia="Times New Roman" w:hAnsi="Times New Roman" w:cs="Times New Roman"/>
          <w:i/>
          <w:iCs/>
          <w:sz w:val="28"/>
          <w:szCs w:val="28"/>
        </w:rPr>
        <w:t>Самоконструкція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 -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індивідуальне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гіпотези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051C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051C2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тексту,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малюнка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проекту. </w:t>
      </w:r>
      <w:proofErr w:type="spellStart"/>
      <w:proofErr w:type="gramStart"/>
      <w:r w:rsidRPr="00A051C2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A051C2">
        <w:rPr>
          <w:rFonts w:ascii="Times New Roman" w:eastAsia="Times New Roman" w:hAnsi="Times New Roman" w:cs="Times New Roman"/>
          <w:sz w:val="28"/>
          <w:szCs w:val="28"/>
        </w:rPr>
        <w:t>іалізація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Будь-яка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групі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представляє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зіставлення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звірку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оцінку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корекцію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оточуючими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індивідуальних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якостей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словами,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соціальну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пробу,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соціалізацію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. Коли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група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виступає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звітом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важливо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звіті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задіяні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всі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дозволяє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використовувати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унікальні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здібності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51C2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A051C2">
        <w:rPr>
          <w:rFonts w:ascii="Times New Roman" w:eastAsia="Times New Roman" w:hAnsi="Times New Roman" w:cs="Times New Roman"/>
          <w:sz w:val="28"/>
          <w:szCs w:val="28"/>
        </w:rPr>
        <w:t>іх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майстер-класу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дає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їм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самореалізуватися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дозволяє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врахувати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включити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в роботу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різні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способи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пізнання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кожного педагога.</w:t>
      </w:r>
    </w:p>
    <w:p w:rsidR="00A051C2" w:rsidRPr="00A051C2" w:rsidRDefault="00A051C2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1C2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spellStart"/>
      <w:r w:rsidRPr="00A051C2">
        <w:rPr>
          <w:rFonts w:ascii="Times New Roman" w:eastAsia="Times New Roman" w:hAnsi="Times New Roman" w:cs="Times New Roman"/>
          <w:i/>
          <w:iCs/>
          <w:sz w:val="28"/>
          <w:szCs w:val="28"/>
        </w:rPr>
        <w:t>Афішування</w:t>
      </w:r>
      <w:proofErr w:type="spellEnd"/>
      <w:r w:rsidRPr="00A051C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представлення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майстер-класу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Майстра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текстів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малюнків, схем,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проектів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051C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051C2">
        <w:rPr>
          <w:rFonts w:ascii="Times New Roman" w:eastAsia="Times New Roman" w:hAnsi="Times New Roman" w:cs="Times New Roman"/>
          <w:sz w:val="28"/>
          <w:szCs w:val="28"/>
        </w:rPr>
        <w:t>ішень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ознайомлення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ними.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Рефлексія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останній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обов'язковий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етап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відображення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почуттів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відчуттів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виникли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51C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051C2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майстер-класу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багатющий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51C2">
        <w:rPr>
          <w:rFonts w:ascii="Times New Roman" w:eastAsia="Times New Roman" w:hAnsi="Times New Roman" w:cs="Times New Roman"/>
          <w:sz w:val="28"/>
          <w:szCs w:val="28"/>
        </w:rPr>
        <w:t>матер</w:t>
      </w:r>
      <w:proofErr w:type="gramEnd"/>
      <w:r w:rsidRPr="00A051C2">
        <w:rPr>
          <w:rFonts w:ascii="Times New Roman" w:eastAsia="Times New Roman" w:hAnsi="Times New Roman" w:cs="Times New Roman"/>
          <w:sz w:val="28"/>
          <w:szCs w:val="28"/>
        </w:rPr>
        <w:t>іал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рефлексії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самого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Майстра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для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удосконалення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ним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конструкції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майстер-класу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для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подальшої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lastRenderedPageBreak/>
        <w:t>Позиція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Майстра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proofErr w:type="gramStart"/>
      <w:r w:rsidRPr="00A051C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051C2">
        <w:rPr>
          <w:rFonts w:ascii="Times New Roman" w:eastAsia="Times New Roman" w:hAnsi="Times New Roman" w:cs="Times New Roman"/>
          <w:sz w:val="28"/>
          <w:szCs w:val="28"/>
        </w:rPr>
        <w:t>ідготовці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проведенні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майстер-класу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важливо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дотримуватися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вище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описаних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алгоритмів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але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визначити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власну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позицію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Майстра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1C2" w:rsidRPr="00A051C2" w:rsidRDefault="00A051C2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1C2">
        <w:rPr>
          <w:rFonts w:ascii="Times New Roman" w:eastAsia="Times New Roman" w:hAnsi="Times New Roman" w:cs="Times New Roman"/>
          <w:sz w:val="28"/>
          <w:szCs w:val="28"/>
        </w:rPr>
        <w:t>    </w:t>
      </w:r>
      <w:proofErr w:type="spellStart"/>
      <w:r w:rsidRPr="00A051C2">
        <w:rPr>
          <w:rFonts w:ascii="Times New Roman" w:eastAsia="Times New Roman" w:hAnsi="Times New Roman" w:cs="Times New Roman"/>
          <w:i/>
          <w:iCs/>
          <w:sz w:val="28"/>
          <w:szCs w:val="28"/>
        </w:rPr>
        <w:t>Позиція</w:t>
      </w:r>
      <w:proofErr w:type="spellEnd"/>
      <w:r w:rsidRPr="00A051C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i/>
          <w:iCs/>
          <w:sz w:val="28"/>
          <w:szCs w:val="28"/>
        </w:rPr>
        <w:t>Майстра</w:t>
      </w:r>
      <w:proofErr w:type="spellEnd"/>
      <w:r w:rsidRPr="00A051C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перш за все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позиція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консультанта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радника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допомагає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організувати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навчальну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роботу,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осмислити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наявність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просування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освоєнні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способів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Проводячи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майстер-клас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Майстер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ніколи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прагне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просто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передати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знання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намагається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задіяти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учасникі</w:t>
      </w:r>
      <w:proofErr w:type="gramStart"/>
      <w:r w:rsidRPr="00A051C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зробити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активними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розбудити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051C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них те,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приховано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навіть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для них самих,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зрозуміти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усунути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те,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йому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заважає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саморозвитку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051C2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A051C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Майстра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спрямовані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на те,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підключити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уяву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створити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таку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атмосферу,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вони проявили себе як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творці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м'яке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демократичне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непомітне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керівництво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діяльністю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1C2" w:rsidRPr="00A051C2" w:rsidRDefault="00A051C2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Майстер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створює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атмосферу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відкритості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доброзичливості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співтворчості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спілкуванні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Майстер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працює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разом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усіма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майстер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дорівнює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учаснику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майстер-класу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пошуку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знань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способів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Майстер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виключає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офіційне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оцінювання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майстер-класу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але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proofErr w:type="spellStart"/>
      <w:proofErr w:type="gramStart"/>
      <w:r w:rsidRPr="00A051C2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A051C2">
        <w:rPr>
          <w:rFonts w:ascii="Times New Roman" w:eastAsia="Times New Roman" w:hAnsi="Times New Roman" w:cs="Times New Roman"/>
          <w:sz w:val="28"/>
          <w:szCs w:val="28"/>
        </w:rPr>
        <w:t>іалізацію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афішування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дає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самооцінки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педагога,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самокорекції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взаємовідносинах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колегами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Майстер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застосовувати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певний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стиль,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виявляючи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особистісні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комунікативність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загальнокультурний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інтелігентність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погляди,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переконання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051C2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A051C2">
        <w:rPr>
          <w:rFonts w:ascii="Times New Roman" w:eastAsia="Times New Roman" w:hAnsi="Times New Roman" w:cs="Times New Roman"/>
          <w:sz w:val="28"/>
          <w:szCs w:val="28"/>
        </w:rPr>
        <w:t>ітогляд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характер, волю, темперамент та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ін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>..</w:t>
      </w:r>
    </w:p>
    <w:p w:rsidR="00A051C2" w:rsidRPr="00A051C2" w:rsidRDefault="00A051C2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1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051C2" w:rsidRPr="00A051C2" w:rsidRDefault="00A051C2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51C2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Критерії</w:t>
      </w:r>
      <w:proofErr w:type="spellEnd"/>
      <w:r w:rsidRPr="00A051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A051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A051C2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051C2">
        <w:rPr>
          <w:rFonts w:ascii="Times New Roman" w:eastAsia="Times New Roman" w:hAnsi="Times New Roman" w:cs="Times New Roman"/>
          <w:b/>
          <w:bCs/>
          <w:sz w:val="28"/>
          <w:szCs w:val="28"/>
        </w:rPr>
        <w:t>ідготовки</w:t>
      </w:r>
      <w:proofErr w:type="spellEnd"/>
      <w:r w:rsidRPr="00A051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A051C2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проведення</w:t>
      </w:r>
      <w:proofErr w:type="spellEnd"/>
      <w:r w:rsidRPr="00A051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b/>
          <w:bCs/>
          <w:sz w:val="28"/>
          <w:szCs w:val="28"/>
        </w:rPr>
        <w:t>майстер-класу</w:t>
      </w:r>
      <w:proofErr w:type="spellEnd"/>
    </w:p>
    <w:p w:rsidR="00A051C2" w:rsidRPr="00A051C2" w:rsidRDefault="00A051C2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ефективності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51C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051C2">
        <w:rPr>
          <w:rFonts w:ascii="Times New Roman" w:eastAsia="Times New Roman" w:hAnsi="Times New Roman" w:cs="Times New Roman"/>
          <w:sz w:val="28"/>
          <w:szCs w:val="28"/>
        </w:rPr>
        <w:t>ідготовки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майстер-класу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ми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пропонуємо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використовувати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критерії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1C2" w:rsidRPr="00A051C2" w:rsidRDefault="00A051C2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1C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1.Презентативність. </w:t>
      </w:r>
      <w:r w:rsidRPr="00A051C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br/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Виразність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інноваційної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ідеї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051C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051C2">
        <w:rPr>
          <w:rFonts w:ascii="Times New Roman" w:eastAsia="Times New Roman" w:hAnsi="Times New Roman" w:cs="Times New Roman"/>
          <w:sz w:val="28"/>
          <w:szCs w:val="28"/>
        </w:rPr>
        <w:t>івень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представленості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культура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презентації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ідеї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популярність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ідеї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педагогіці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методиці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практиці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1C2" w:rsidRPr="00A051C2" w:rsidRDefault="00A051C2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1C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2.Ексклюзивність.</w:t>
      </w:r>
      <w:r w:rsidRPr="00A051C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051C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Яскраво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виражена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індивідуальність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(масштаб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51C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051C2">
        <w:rPr>
          <w:rFonts w:ascii="Times New Roman" w:eastAsia="Times New Roman" w:hAnsi="Times New Roman" w:cs="Times New Roman"/>
          <w:sz w:val="28"/>
          <w:szCs w:val="28"/>
        </w:rPr>
        <w:t>івень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ідей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Вибі</w:t>
      </w:r>
      <w:proofErr w:type="gramStart"/>
      <w:r w:rsidRPr="00A051C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lastRenderedPageBreak/>
        <w:t>повнота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оригінальність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інноваційних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ідей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Прогресивність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Актуальність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науковість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змісту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прийомів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наявність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ідей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виходять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за рамки стандарту та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відповідних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тенденціям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сучасної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методиці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предмета,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здатність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051C2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методичного,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але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наукового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узагальнення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досвіду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Мотивованість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Наявність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прийомі</w:t>
      </w:r>
      <w:proofErr w:type="gramStart"/>
      <w:r w:rsidRPr="00A051C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умов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мотивації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включення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кожного в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активну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творчу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нового продукту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занятті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1C2" w:rsidRPr="00A051C2" w:rsidRDefault="00A051C2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1C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3.Оптимальність. </w:t>
      </w:r>
      <w:r w:rsidRPr="00A051C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br/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Достатність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використовуваних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засобі</w:t>
      </w:r>
      <w:proofErr w:type="gramStart"/>
      <w:r w:rsidRPr="00A051C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занятті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поєднання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зв'язок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метою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результатом (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проміжним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кінцевим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Ефективність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Результативність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отримана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для кожного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учасника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майстер-класу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ефект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дає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конкретно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учасникам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Уміння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адекватно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проаналізувати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результати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51C2">
        <w:rPr>
          <w:rFonts w:ascii="Times New Roman" w:eastAsia="Times New Roman" w:hAnsi="Times New Roman" w:cs="Times New Roman"/>
          <w:sz w:val="28"/>
          <w:szCs w:val="28"/>
        </w:rPr>
        <w:t>своєї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A051C2">
        <w:rPr>
          <w:rFonts w:ascii="Times New Roman" w:eastAsia="Times New Roman" w:hAnsi="Times New Roman" w:cs="Times New Roman"/>
          <w:sz w:val="28"/>
          <w:szCs w:val="28"/>
        </w:rPr>
        <w:t>іяльності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1C2" w:rsidRPr="00A051C2" w:rsidRDefault="00A051C2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1C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051C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4.Технологічність. </w:t>
      </w:r>
      <w:r w:rsidRPr="00A051C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br/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Чіткий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алгоритм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заняття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фази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етапи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процедури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наявність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оригінальних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прийомів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актуалізації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проблематизації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(«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розриву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»),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прийомів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пошуку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відкриття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подиву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осяяння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рефлексії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самоаналізу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самокорекції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A051C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5.Артистичність</w:t>
      </w:r>
      <w:r w:rsidRPr="00A051C2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A051C2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proofErr w:type="gramStart"/>
      <w:r w:rsidRPr="00A051C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051C2">
        <w:rPr>
          <w:rFonts w:ascii="Times New Roman" w:eastAsia="Times New Roman" w:hAnsi="Times New Roman" w:cs="Times New Roman"/>
          <w:sz w:val="28"/>
          <w:szCs w:val="28"/>
        </w:rPr>
        <w:t>іднесений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стиль,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педагогічна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харизма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здатність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імпровізації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ступінь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впливу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аудиторію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ступінь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готовності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поширення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популяризації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свого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досвіду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1C2" w:rsidRPr="00A051C2" w:rsidRDefault="00A051C2" w:rsidP="00BE0157">
      <w:pPr>
        <w:shd w:val="clear" w:color="auto" w:fill="F8F7F7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1C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7.Загальна культура. </w:t>
      </w:r>
      <w:r w:rsidRPr="00A051C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br/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Ерудиція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нестандартність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мислення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стиль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культура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інтерпретації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свого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досвіду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методичних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рекомендацій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дозволить, на наш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погляд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забезпечити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якісну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підготовку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ефективне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майстер-класів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051C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рамках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поширення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педагогічного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досвіду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обласної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освітньої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1C2"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 w:rsidRPr="00A051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A051C2" w:rsidRDefault="00BE0157" w:rsidP="00BE01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1C2" w:rsidRPr="00A051C2" w:rsidRDefault="00A051C2" w:rsidP="00BE01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51C2" w:rsidRPr="00A0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1C2"/>
    <w:rsid w:val="00A051C2"/>
    <w:rsid w:val="00BE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51C2"/>
    <w:rPr>
      <w:b/>
      <w:bCs/>
    </w:rPr>
  </w:style>
  <w:style w:type="character" w:customStyle="1" w:styleId="apple-converted-space">
    <w:name w:val="apple-converted-space"/>
    <w:basedOn w:val="a0"/>
    <w:rsid w:val="00A051C2"/>
  </w:style>
  <w:style w:type="character" w:styleId="a4">
    <w:name w:val="Emphasis"/>
    <w:basedOn w:val="a0"/>
    <w:uiPriority w:val="20"/>
    <w:qFormat/>
    <w:rsid w:val="00A051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1419</Words>
  <Characters>8093</Characters>
  <Application>Microsoft Office Word</Application>
  <DocSecurity>0</DocSecurity>
  <Lines>67</Lines>
  <Paragraphs>18</Paragraphs>
  <ScaleCrop>false</ScaleCrop>
  <Company>СЮТ</Company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</dc:creator>
  <cp:keywords/>
  <dc:description/>
  <cp:lastModifiedBy>СЮТ</cp:lastModifiedBy>
  <cp:revision>3</cp:revision>
  <dcterms:created xsi:type="dcterms:W3CDTF">2015-10-29T10:40:00Z</dcterms:created>
  <dcterms:modified xsi:type="dcterms:W3CDTF">2015-10-29T10:53:00Z</dcterms:modified>
</cp:coreProperties>
</file>